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48DF" w:rsidRDefault="005C48DF" w:rsidP="005C48DF">
      <w:pPr>
        <w:spacing w:after="0" w:line="480" w:lineRule="auto"/>
        <w:jc w:val="center"/>
        <w:rPr>
          <w:rFonts w:ascii="Times New Roman" w:hAnsi="Times New Roman" w:cs="Times New Roman"/>
          <w:sz w:val="24"/>
          <w:szCs w:val="24"/>
        </w:rPr>
      </w:pPr>
      <w:bookmarkStart w:id="0" w:name="_GoBack"/>
      <w:bookmarkEnd w:id="0"/>
    </w:p>
    <w:p w:rsidR="005C48DF" w:rsidRDefault="005C48DF" w:rsidP="005C48DF">
      <w:pPr>
        <w:spacing w:after="0" w:line="480" w:lineRule="auto"/>
        <w:jc w:val="center"/>
        <w:rPr>
          <w:rFonts w:ascii="Times New Roman" w:hAnsi="Times New Roman" w:cs="Times New Roman"/>
          <w:sz w:val="24"/>
          <w:szCs w:val="24"/>
        </w:rPr>
      </w:pPr>
    </w:p>
    <w:p w:rsidR="005C48DF" w:rsidRDefault="005C48DF" w:rsidP="005C48DF">
      <w:pPr>
        <w:spacing w:after="0" w:line="480" w:lineRule="auto"/>
        <w:jc w:val="center"/>
        <w:rPr>
          <w:rFonts w:ascii="Times New Roman" w:hAnsi="Times New Roman" w:cs="Times New Roman"/>
          <w:sz w:val="24"/>
          <w:szCs w:val="24"/>
        </w:rPr>
      </w:pPr>
    </w:p>
    <w:p w:rsidR="005C48DF" w:rsidRDefault="005C48DF" w:rsidP="005C48DF">
      <w:pPr>
        <w:spacing w:after="0" w:line="480" w:lineRule="auto"/>
        <w:jc w:val="center"/>
        <w:rPr>
          <w:rFonts w:ascii="Times New Roman" w:hAnsi="Times New Roman" w:cs="Times New Roman"/>
          <w:sz w:val="24"/>
          <w:szCs w:val="24"/>
        </w:rPr>
      </w:pPr>
    </w:p>
    <w:p w:rsidR="005C48DF" w:rsidRPr="005C48DF" w:rsidRDefault="00381ECC" w:rsidP="005C48DF">
      <w:pPr>
        <w:spacing w:after="0" w:line="480" w:lineRule="auto"/>
        <w:jc w:val="center"/>
        <w:rPr>
          <w:rFonts w:ascii="Times New Roman" w:hAnsi="Times New Roman" w:cs="Times New Roman"/>
          <w:sz w:val="24"/>
          <w:szCs w:val="24"/>
        </w:rPr>
      </w:pPr>
      <w:r w:rsidRPr="005C48DF">
        <w:rPr>
          <w:rFonts w:ascii="Times New Roman" w:hAnsi="Times New Roman" w:cs="Times New Roman"/>
          <w:sz w:val="24"/>
          <w:szCs w:val="24"/>
        </w:rPr>
        <w:t>Lessons</w:t>
      </w:r>
    </w:p>
    <w:p w:rsidR="005C48DF" w:rsidRPr="005C48DF" w:rsidRDefault="00381ECC" w:rsidP="005C48DF">
      <w:pPr>
        <w:spacing w:after="0" w:line="480" w:lineRule="auto"/>
        <w:jc w:val="center"/>
        <w:rPr>
          <w:rFonts w:ascii="Times New Roman" w:hAnsi="Times New Roman" w:cs="Times New Roman"/>
          <w:sz w:val="24"/>
          <w:szCs w:val="24"/>
        </w:rPr>
      </w:pPr>
      <w:r w:rsidRPr="005C48DF">
        <w:rPr>
          <w:rFonts w:ascii="Times New Roman" w:hAnsi="Times New Roman" w:cs="Times New Roman"/>
          <w:sz w:val="24"/>
          <w:szCs w:val="24"/>
        </w:rPr>
        <w:t>Student’s Name</w:t>
      </w:r>
    </w:p>
    <w:p w:rsidR="005C48DF" w:rsidRPr="005C48DF" w:rsidRDefault="00381ECC" w:rsidP="005C48DF">
      <w:pPr>
        <w:spacing w:after="0" w:line="480" w:lineRule="auto"/>
        <w:jc w:val="center"/>
        <w:rPr>
          <w:rFonts w:ascii="Times New Roman" w:hAnsi="Times New Roman" w:cs="Times New Roman"/>
          <w:sz w:val="24"/>
          <w:szCs w:val="24"/>
        </w:rPr>
      </w:pPr>
      <w:r w:rsidRPr="005C48DF">
        <w:rPr>
          <w:rFonts w:ascii="Times New Roman" w:hAnsi="Times New Roman" w:cs="Times New Roman"/>
          <w:sz w:val="24"/>
          <w:szCs w:val="24"/>
        </w:rPr>
        <w:t>Institutional Affiliation</w:t>
      </w:r>
    </w:p>
    <w:p w:rsidR="005C48DF" w:rsidRDefault="005C48DF" w:rsidP="005C48DF">
      <w:pPr>
        <w:spacing w:after="0" w:line="480" w:lineRule="auto"/>
        <w:jc w:val="center"/>
        <w:rPr>
          <w:rFonts w:ascii="Times New Roman" w:hAnsi="Times New Roman" w:cs="Times New Roman"/>
          <w:sz w:val="24"/>
          <w:szCs w:val="24"/>
        </w:rPr>
      </w:pPr>
    </w:p>
    <w:p w:rsidR="005C48DF" w:rsidRDefault="005C48DF" w:rsidP="005C48DF">
      <w:pPr>
        <w:spacing w:after="0" w:line="480" w:lineRule="auto"/>
        <w:jc w:val="center"/>
        <w:rPr>
          <w:rFonts w:ascii="Times New Roman" w:hAnsi="Times New Roman" w:cs="Times New Roman"/>
          <w:sz w:val="24"/>
          <w:szCs w:val="24"/>
        </w:rPr>
      </w:pPr>
    </w:p>
    <w:p w:rsidR="005C48DF" w:rsidRDefault="005C48DF" w:rsidP="005C48DF">
      <w:pPr>
        <w:spacing w:after="0" w:line="480" w:lineRule="auto"/>
        <w:jc w:val="center"/>
        <w:rPr>
          <w:rFonts w:ascii="Times New Roman" w:hAnsi="Times New Roman" w:cs="Times New Roman"/>
          <w:sz w:val="24"/>
          <w:szCs w:val="24"/>
        </w:rPr>
      </w:pPr>
    </w:p>
    <w:p w:rsidR="005C48DF" w:rsidRDefault="005C48DF" w:rsidP="005C48DF">
      <w:pPr>
        <w:spacing w:after="0" w:line="480" w:lineRule="auto"/>
        <w:jc w:val="center"/>
        <w:rPr>
          <w:rFonts w:ascii="Times New Roman" w:hAnsi="Times New Roman" w:cs="Times New Roman"/>
          <w:sz w:val="24"/>
          <w:szCs w:val="24"/>
        </w:rPr>
      </w:pPr>
    </w:p>
    <w:p w:rsidR="005C48DF" w:rsidRDefault="005C48DF" w:rsidP="005C48DF">
      <w:pPr>
        <w:spacing w:after="0" w:line="480" w:lineRule="auto"/>
        <w:jc w:val="center"/>
        <w:rPr>
          <w:rFonts w:ascii="Times New Roman" w:hAnsi="Times New Roman" w:cs="Times New Roman"/>
          <w:sz w:val="24"/>
          <w:szCs w:val="24"/>
        </w:rPr>
      </w:pPr>
    </w:p>
    <w:p w:rsidR="005C48DF" w:rsidRDefault="005C48DF" w:rsidP="005C48DF">
      <w:pPr>
        <w:spacing w:after="0" w:line="480" w:lineRule="auto"/>
        <w:jc w:val="center"/>
        <w:rPr>
          <w:rFonts w:ascii="Times New Roman" w:hAnsi="Times New Roman" w:cs="Times New Roman"/>
          <w:sz w:val="24"/>
          <w:szCs w:val="24"/>
        </w:rPr>
      </w:pPr>
    </w:p>
    <w:p w:rsidR="005C48DF" w:rsidRDefault="005C48DF" w:rsidP="005C48DF">
      <w:pPr>
        <w:spacing w:after="0" w:line="480" w:lineRule="auto"/>
        <w:jc w:val="center"/>
        <w:rPr>
          <w:rFonts w:ascii="Times New Roman" w:hAnsi="Times New Roman" w:cs="Times New Roman"/>
          <w:sz w:val="24"/>
          <w:szCs w:val="24"/>
        </w:rPr>
      </w:pPr>
    </w:p>
    <w:p w:rsidR="005C48DF" w:rsidRDefault="005C48DF" w:rsidP="005C48DF">
      <w:pPr>
        <w:spacing w:after="0" w:line="480" w:lineRule="auto"/>
        <w:jc w:val="center"/>
        <w:rPr>
          <w:rFonts w:ascii="Times New Roman" w:hAnsi="Times New Roman" w:cs="Times New Roman"/>
          <w:sz w:val="24"/>
          <w:szCs w:val="24"/>
        </w:rPr>
      </w:pPr>
    </w:p>
    <w:p w:rsidR="005C48DF" w:rsidRDefault="005C48DF" w:rsidP="005C48DF">
      <w:pPr>
        <w:spacing w:after="0" w:line="480" w:lineRule="auto"/>
        <w:jc w:val="center"/>
        <w:rPr>
          <w:rFonts w:ascii="Times New Roman" w:hAnsi="Times New Roman" w:cs="Times New Roman"/>
          <w:sz w:val="24"/>
          <w:szCs w:val="24"/>
        </w:rPr>
      </w:pPr>
    </w:p>
    <w:p w:rsidR="005C48DF" w:rsidRDefault="005C48DF" w:rsidP="005C48DF">
      <w:pPr>
        <w:spacing w:after="0" w:line="480" w:lineRule="auto"/>
        <w:jc w:val="center"/>
        <w:rPr>
          <w:rFonts w:ascii="Times New Roman" w:hAnsi="Times New Roman" w:cs="Times New Roman"/>
          <w:sz w:val="24"/>
          <w:szCs w:val="24"/>
        </w:rPr>
      </w:pPr>
    </w:p>
    <w:p w:rsidR="005C48DF" w:rsidRDefault="005C48DF" w:rsidP="005C48DF">
      <w:pPr>
        <w:spacing w:after="0" w:line="480" w:lineRule="auto"/>
        <w:jc w:val="center"/>
        <w:rPr>
          <w:rFonts w:ascii="Times New Roman" w:hAnsi="Times New Roman" w:cs="Times New Roman"/>
          <w:sz w:val="24"/>
          <w:szCs w:val="24"/>
        </w:rPr>
      </w:pPr>
    </w:p>
    <w:p w:rsidR="005C48DF" w:rsidRDefault="005C48DF" w:rsidP="005C48DF">
      <w:pPr>
        <w:spacing w:after="0" w:line="480" w:lineRule="auto"/>
        <w:jc w:val="center"/>
        <w:rPr>
          <w:rFonts w:ascii="Times New Roman" w:hAnsi="Times New Roman" w:cs="Times New Roman"/>
          <w:sz w:val="24"/>
          <w:szCs w:val="24"/>
        </w:rPr>
      </w:pPr>
    </w:p>
    <w:p w:rsidR="005C48DF" w:rsidRDefault="005C48DF" w:rsidP="005C48DF">
      <w:pPr>
        <w:spacing w:after="0" w:line="480" w:lineRule="auto"/>
        <w:jc w:val="center"/>
        <w:rPr>
          <w:rFonts w:ascii="Times New Roman" w:hAnsi="Times New Roman" w:cs="Times New Roman"/>
          <w:sz w:val="24"/>
          <w:szCs w:val="24"/>
        </w:rPr>
      </w:pPr>
    </w:p>
    <w:p w:rsidR="005C48DF" w:rsidRDefault="005C48DF" w:rsidP="005C48DF">
      <w:pPr>
        <w:spacing w:after="0" w:line="480" w:lineRule="auto"/>
        <w:jc w:val="center"/>
        <w:rPr>
          <w:rFonts w:ascii="Times New Roman" w:hAnsi="Times New Roman" w:cs="Times New Roman"/>
          <w:sz w:val="24"/>
          <w:szCs w:val="24"/>
        </w:rPr>
      </w:pPr>
    </w:p>
    <w:p w:rsidR="005C48DF" w:rsidRDefault="005C48DF" w:rsidP="005C48DF">
      <w:pPr>
        <w:spacing w:after="0" w:line="480" w:lineRule="auto"/>
        <w:jc w:val="center"/>
        <w:rPr>
          <w:rFonts w:ascii="Times New Roman" w:hAnsi="Times New Roman" w:cs="Times New Roman"/>
          <w:sz w:val="24"/>
          <w:szCs w:val="24"/>
        </w:rPr>
      </w:pPr>
    </w:p>
    <w:p w:rsidR="005C48DF" w:rsidRDefault="005C48DF" w:rsidP="005C48DF">
      <w:pPr>
        <w:spacing w:after="0" w:line="480" w:lineRule="auto"/>
        <w:jc w:val="center"/>
        <w:rPr>
          <w:rFonts w:ascii="Times New Roman" w:hAnsi="Times New Roman" w:cs="Times New Roman"/>
          <w:sz w:val="24"/>
          <w:szCs w:val="24"/>
        </w:rPr>
      </w:pPr>
    </w:p>
    <w:p w:rsidR="005C48DF" w:rsidRPr="005C48DF" w:rsidRDefault="00381ECC" w:rsidP="005C48DF">
      <w:pPr>
        <w:spacing w:after="0" w:line="480" w:lineRule="auto"/>
        <w:jc w:val="center"/>
        <w:rPr>
          <w:rFonts w:ascii="Times New Roman" w:hAnsi="Times New Roman" w:cs="Times New Roman"/>
          <w:sz w:val="24"/>
          <w:szCs w:val="24"/>
        </w:rPr>
      </w:pPr>
      <w:r w:rsidRPr="005C48DF">
        <w:rPr>
          <w:rFonts w:ascii="Times New Roman" w:hAnsi="Times New Roman" w:cs="Times New Roman"/>
          <w:sz w:val="24"/>
          <w:szCs w:val="24"/>
        </w:rPr>
        <w:lastRenderedPageBreak/>
        <w:t>Lessons</w:t>
      </w:r>
    </w:p>
    <w:p w:rsidR="005F3401" w:rsidRPr="005C48DF" w:rsidRDefault="00381ECC" w:rsidP="005C48DF">
      <w:pPr>
        <w:spacing w:after="0" w:line="480" w:lineRule="auto"/>
        <w:ind w:firstLine="720"/>
        <w:rPr>
          <w:rFonts w:ascii="Times New Roman" w:hAnsi="Times New Roman" w:cs="Times New Roman"/>
          <w:sz w:val="24"/>
          <w:szCs w:val="24"/>
        </w:rPr>
      </w:pPr>
      <w:r w:rsidRPr="005C48DF">
        <w:rPr>
          <w:rFonts w:ascii="Times New Roman" w:hAnsi="Times New Roman" w:cs="Times New Roman"/>
          <w:sz w:val="24"/>
          <w:szCs w:val="24"/>
        </w:rPr>
        <w:t xml:space="preserve">Pandemic is one of the common terms in healthcare. A pandemic can be defined as an outbreak or an epidemic that prevails globally or whose presence is felt across countries. </w:t>
      </w:r>
      <w:r w:rsidR="00B66543" w:rsidRPr="005C48DF">
        <w:rPr>
          <w:rFonts w:ascii="Times New Roman" w:hAnsi="Times New Roman" w:cs="Times New Roman"/>
          <w:sz w:val="24"/>
          <w:szCs w:val="24"/>
        </w:rPr>
        <w:t xml:space="preserve">COVID-19 disease is one of the pandemics in contemporary </w:t>
      </w:r>
      <w:r w:rsidR="00321445" w:rsidRPr="005C48DF">
        <w:rPr>
          <w:rFonts w:ascii="Times New Roman" w:hAnsi="Times New Roman" w:cs="Times New Roman"/>
          <w:sz w:val="24"/>
          <w:szCs w:val="24"/>
        </w:rPr>
        <w:t>society</w:t>
      </w:r>
      <w:r w:rsidR="00B66543" w:rsidRPr="005C48DF">
        <w:rPr>
          <w:rFonts w:ascii="Times New Roman" w:hAnsi="Times New Roman" w:cs="Times New Roman"/>
          <w:sz w:val="24"/>
          <w:szCs w:val="24"/>
        </w:rPr>
        <w:t>.</w:t>
      </w:r>
      <w:r w:rsidR="00A84D74" w:rsidRPr="005C48DF">
        <w:rPr>
          <w:rFonts w:ascii="Times New Roman" w:hAnsi="Times New Roman" w:cs="Times New Roman"/>
          <w:sz w:val="24"/>
          <w:szCs w:val="24"/>
        </w:rPr>
        <w:t xml:space="preserve"> This pandemic has spread across all continents of the world. It has also claimed the lives of many people. </w:t>
      </w:r>
      <w:r w:rsidR="00814C24" w:rsidRPr="005C48DF">
        <w:rPr>
          <w:rFonts w:ascii="Times New Roman" w:hAnsi="Times New Roman" w:cs="Times New Roman"/>
          <w:sz w:val="24"/>
          <w:szCs w:val="24"/>
        </w:rPr>
        <w:t xml:space="preserve"> Ethics and law are some of the crucial aspects that must be embraced when</w:t>
      </w:r>
      <w:r w:rsidRPr="005C48DF">
        <w:rPr>
          <w:rFonts w:ascii="Times New Roman" w:hAnsi="Times New Roman" w:cs="Times New Roman"/>
          <w:sz w:val="24"/>
          <w:szCs w:val="24"/>
        </w:rPr>
        <w:t xml:space="preserve"> handling</w:t>
      </w:r>
      <w:r w:rsidR="00814C24" w:rsidRPr="005C48DF">
        <w:rPr>
          <w:rFonts w:ascii="Times New Roman" w:hAnsi="Times New Roman" w:cs="Times New Roman"/>
          <w:sz w:val="24"/>
          <w:szCs w:val="24"/>
        </w:rPr>
        <w:t xml:space="preserve"> pandemics. </w:t>
      </w:r>
    </w:p>
    <w:p w:rsidR="0007199A" w:rsidRPr="005C48DF" w:rsidRDefault="00381ECC" w:rsidP="005C48DF">
      <w:pPr>
        <w:spacing w:after="0" w:line="480" w:lineRule="auto"/>
        <w:ind w:firstLine="720"/>
        <w:rPr>
          <w:rFonts w:ascii="Times New Roman" w:hAnsi="Times New Roman" w:cs="Times New Roman"/>
          <w:sz w:val="24"/>
          <w:szCs w:val="24"/>
        </w:rPr>
      </w:pPr>
      <w:r w:rsidRPr="005C48DF">
        <w:rPr>
          <w:rFonts w:ascii="Times New Roman" w:hAnsi="Times New Roman" w:cs="Times New Roman"/>
          <w:sz w:val="24"/>
          <w:szCs w:val="24"/>
        </w:rPr>
        <w:t>One of the things that I have learned in this class is based on public health. Public health involves improving or protecting the well-being of the community</w:t>
      </w:r>
      <w:r w:rsidR="0035791C" w:rsidRPr="005C48DF">
        <w:rPr>
          <w:rFonts w:ascii="Times New Roman" w:hAnsi="Times New Roman" w:cs="Times New Roman"/>
          <w:sz w:val="24"/>
          <w:szCs w:val="24"/>
        </w:rPr>
        <w:t xml:space="preserve">. In public health, the emphasis is placed on the prevention of diseases, prolonging life expectancy, and improving people's quality of life. </w:t>
      </w:r>
      <w:r w:rsidR="00F66707" w:rsidRPr="005C48DF">
        <w:rPr>
          <w:rFonts w:ascii="Times New Roman" w:hAnsi="Times New Roman" w:cs="Times New Roman"/>
          <w:sz w:val="24"/>
          <w:szCs w:val="24"/>
        </w:rPr>
        <w:t xml:space="preserve">Public health has a strong connection with the pandemic. For instance, during pandemics, </w:t>
      </w:r>
      <w:r w:rsidR="00767B47" w:rsidRPr="005C48DF">
        <w:rPr>
          <w:rFonts w:ascii="Times New Roman" w:hAnsi="Times New Roman" w:cs="Times New Roman"/>
          <w:sz w:val="24"/>
          <w:szCs w:val="24"/>
        </w:rPr>
        <w:t>public health is likely to shift from an individual perspective to the entire population</w:t>
      </w:r>
      <w:r w:rsidR="00870372" w:rsidRPr="005C48DF">
        <w:rPr>
          <w:rFonts w:ascii="Times New Roman" w:hAnsi="Times New Roman" w:cs="Times New Roman"/>
          <w:color w:val="222222"/>
          <w:sz w:val="24"/>
          <w:szCs w:val="24"/>
          <w:shd w:val="clear" w:color="auto" w:fill="FFFFFF"/>
        </w:rPr>
        <w:t xml:space="preserve"> (Brownson et al., 2020)</w:t>
      </w:r>
      <w:r w:rsidR="00767B47" w:rsidRPr="005C48DF">
        <w:rPr>
          <w:rFonts w:ascii="Times New Roman" w:hAnsi="Times New Roman" w:cs="Times New Roman"/>
          <w:sz w:val="24"/>
          <w:szCs w:val="24"/>
        </w:rPr>
        <w:t>.</w:t>
      </w:r>
      <w:r w:rsidR="00960ED9" w:rsidRPr="005C48DF">
        <w:rPr>
          <w:rFonts w:ascii="Times New Roman" w:hAnsi="Times New Roman" w:cs="Times New Roman"/>
          <w:sz w:val="24"/>
          <w:szCs w:val="24"/>
        </w:rPr>
        <w:t xml:space="preserve"> For instance, the authorities involved try as much as possible to intensify communication and education of the public on necessary measures to manage the pandemic. For instance, the government and other organizations are in the frontline of educating the public on general measures to curb the spread of COVID-19. Some of these strategies include maintaining social distance, wearing a mask, working from home, and washing hands with water and soap, or using hand sanitizers. </w:t>
      </w:r>
      <w:r w:rsidR="00CF662B" w:rsidRPr="005C48DF">
        <w:rPr>
          <w:rFonts w:ascii="Times New Roman" w:hAnsi="Times New Roman" w:cs="Times New Roman"/>
          <w:sz w:val="24"/>
          <w:szCs w:val="24"/>
        </w:rPr>
        <w:t xml:space="preserve">Therefore, all pandemics impact the nature of a country's public health. </w:t>
      </w:r>
    </w:p>
    <w:p w:rsidR="006100E5" w:rsidRPr="005C48DF" w:rsidRDefault="00381ECC" w:rsidP="005C48DF">
      <w:pPr>
        <w:spacing w:after="0" w:line="480" w:lineRule="auto"/>
        <w:ind w:firstLine="720"/>
        <w:rPr>
          <w:rFonts w:ascii="Times New Roman" w:hAnsi="Times New Roman" w:cs="Times New Roman"/>
          <w:sz w:val="24"/>
          <w:szCs w:val="24"/>
        </w:rPr>
      </w:pPr>
      <w:r w:rsidRPr="005C48DF">
        <w:rPr>
          <w:rFonts w:ascii="Times New Roman" w:hAnsi="Times New Roman" w:cs="Times New Roman"/>
          <w:sz w:val="24"/>
          <w:szCs w:val="24"/>
        </w:rPr>
        <w:t>Another thing that I have learned in this class is the aspect of distributive justice. Distributive justice involves fairness in the way resources are allocated</w:t>
      </w:r>
      <w:r w:rsidR="00980A22" w:rsidRPr="005C48DF">
        <w:rPr>
          <w:rFonts w:ascii="Times New Roman" w:hAnsi="Times New Roman" w:cs="Times New Roman"/>
          <w:color w:val="222222"/>
          <w:sz w:val="24"/>
          <w:szCs w:val="24"/>
          <w:shd w:val="clear" w:color="auto" w:fill="FFFFFF"/>
        </w:rPr>
        <w:t xml:space="preserve"> (Taylor, 2019)</w:t>
      </w:r>
      <w:r w:rsidRPr="005C48DF">
        <w:rPr>
          <w:rFonts w:ascii="Times New Roman" w:hAnsi="Times New Roman" w:cs="Times New Roman"/>
          <w:sz w:val="24"/>
          <w:szCs w:val="24"/>
        </w:rPr>
        <w:t xml:space="preserve">. Distributive justice has a greater association with the pandemic. During pandemics, societies usually experience several challenges such as inadequacy of resources like food, vaccines, water, and other basic needs. </w:t>
      </w:r>
      <w:r w:rsidR="00E61F66" w:rsidRPr="005C48DF">
        <w:rPr>
          <w:rFonts w:ascii="Times New Roman" w:hAnsi="Times New Roman" w:cs="Times New Roman"/>
          <w:sz w:val="24"/>
          <w:szCs w:val="24"/>
        </w:rPr>
        <w:t>For instance, Covid-19 has promoted financial or econ</w:t>
      </w:r>
      <w:r w:rsidR="001A6356" w:rsidRPr="005C48DF">
        <w:rPr>
          <w:rFonts w:ascii="Times New Roman" w:hAnsi="Times New Roman" w:cs="Times New Roman"/>
          <w:sz w:val="24"/>
          <w:szCs w:val="24"/>
        </w:rPr>
        <w:t xml:space="preserve">omic challenges to </w:t>
      </w:r>
      <w:r w:rsidR="001A6356" w:rsidRPr="005C48DF">
        <w:rPr>
          <w:rFonts w:ascii="Times New Roman" w:hAnsi="Times New Roman" w:cs="Times New Roman"/>
          <w:sz w:val="24"/>
          <w:szCs w:val="24"/>
        </w:rPr>
        <w:lastRenderedPageBreak/>
        <w:t xml:space="preserve">many people. </w:t>
      </w:r>
      <w:r w:rsidR="00E61F66" w:rsidRPr="005C48DF">
        <w:rPr>
          <w:rFonts w:ascii="Times New Roman" w:hAnsi="Times New Roman" w:cs="Times New Roman"/>
          <w:sz w:val="24"/>
          <w:szCs w:val="24"/>
        </w:rPr>
        <w:t>Most people are still unable to secure employment opportunitie</w:t>
      </w:r>
      <w:r w:rsidR="001A6356" w:rsidRPr="005C48DF">
        <w:rPr>
          <w:rFonts w:ascii="Times New Roman" w:hAnsi="Times New Roman" w:cs="Times New Roman"/>
          <w:sz w:val="24"/>
          <w:szCs w:val="24"/>
        </w:rPr>
        <w:t>s since most businesses have closed.</w:t>
      </w:r>
      <w:r w:rsidR="00352F4D" w:rsidRPr="005C48DF">
        <w:rPr>
          <w:rFonts w:ascii="Times New Roman" w:hAnsi="Times New Roman" w:cs="Times New Roman"/>
          <w:sz w:val="24"/>
          <w:szCs w:val="24"/>
        </w:rPr>
        <w:t xml:space="preserve"> The government can demonstrate the concept of distributive justice by showing fairness when distributing resources such as stimulus checks and vaccines to the entire population.</w:t>
      </w:r>
      <w:r w:rsidR="001E4C25" w:rsidRPr="005C48DF">
        <w:rPr>
          <w:rFonts w:ascii="Times New Roman" w:hAnsi="Times New Roman" w:cs="Times New Roman"/>
          <w:sz w:val="24"/>
          <w:szCs w:val="24"/>
        </w:rPr>
        <w:t xml:space="preserve"> Government grants should also be allocated fairly to benefit the affected population.</w:t>
      </w:r>
    </w:p>
    <w:p w:rsidR="00923C56" w:rsidRPr="005C48DF" w:rsidRDefault="00381ECC" w:rsidP="005C48DF">
      <w:pPr>
        <w:spacing w:after="0" w:line="480" w:lineRule="auto"/>
        <w:ind w:firstLine="720"/>
        <w:rPr>
          <w:rFonts w:ascii="Times New Roman" w:hAnsi="Times New Roman" w:cs="Times New Roman"/>
          <w:sz w:val="24"/>
          <w:szCs w:val="24"/>
        </w:rPr>
      </w:pPr>
      <w:r w:rsidRPr="005C48DF">
        <w:rPr>
          <w:rFonts w:ascii="Times New Roman" w:hAnsi="Times New Roman" w:cs="Times New Roman"/>
          <w:sz w:val="24"/>
          <w:szCs w:val="24"/>
        </w:rPr>
        <w:t xml:space="preserve">Another issue that I learned in this class is ethical considerations in research. </w:t>
      </w:r>
      <w:r w:rsidR="00A61063" w:rsidRPr="005C48DF">
        <w:rPr>
          <w:rFonts w:ascii="Times New Roman" w:hAnsi="Times New Roman" w:cs="Times New Roman"/>
          <w:sz w:val="24"/>
          <w:szCs w:val="24"/>
        </w:rPr>
        <w:t xml:space="preserve">This concept has a relationship with a pandemic when it comes to the development of vaccines. </w:t>
      </w:r>
      <w:r w:rsidR="00ED3FFE" w:rsidRPr="005C48DF">
        <w:rPr>
          <w:rFonts w:ascii="Times New Roman" w:hAnsi="Times New Roman" w:cs="Times New Roman"/>
          <w:sz w:val="24"/>
          <w:szCs w:val="24"/>
        </w:rPr>
        <w:t xml:space="preserve">Vaccines are deemed as an effective weapon that protects people's health following an outbreak of a disease. </w:t>
      </w:r>
      <w:r w:rsidR="00E02C81" w:rsidRPr="005C48DF">
        <w:rPr>
          <w:rFonts w:ascii="Times New Roman" w:hAnsi="Times New Roman" w:cs="Times New Roman"/>
          <w:sz w:val="24"/>
          <w:szCs w:val="24"/>
        </w:rPr>
        <w:t>Several vaccines like Pfizer, Johnson &amp; Johnson, Moderna, and AstraZeneca. During the development of these vaccines, these institutions are expected to observe ethical considerations in every step.</w:t>
      </w:r>
      <w:r w:rsidR="00B31588" w:rsidRPr="005C48DF">
        <w:rPr>
          <w:rFonts w:ascii="Times New Roman" w:hAnsi="Times New Roman" w:cs="Times New Roman"/>
          <w:sz w:val="24"/>
          <w:szCs w:val="24"/>
        </w:rPr>
        <w:t xml:space="preserve"> For instance, only people who have consented to the trials should take part in that process. </w:t>
      </w:r>
      <w:r w:rsidR="00FE3FC9" w:rsidRPr="005C48DF">
        <w:rPr>
          <w:rFonts w:ascii="Times New Roman" w:hAnsi="Times New Roman" w:cs="Times New Roman"/>
          <w:sz w:val="24"/>
          <w:szCs w:val="24"/>
        </w:rPr>
        <w:t xml:space="preserve">Therefore, these companies must always ensure that vaccines are safer and highly effective. </w:t>
      </w:r>
    </w:p>
    <w:p w:rsidR="00923C56" w:rsidRPr="005C48DF" w:rsidRDefault="00923C56" w:rsidP="005C48DF">
      <w:pPr>
        <w:spacing w:after="0" w:line="480" w:lineRule="auto"/>
        <w:rPr>
          <w:rFonts w:ascii="Times New Roman" w:hAnsi="Times New Roman" w:cs="Times New Roman"/>
          <w:sz w:val="24"/>
          <w:szCs w:val="24"/>
        </w:rPr>
      </w:pPr>
    </w:p>
    <w:p w:rsidR="00E2316D" w:rsidRDefault="00E2316D" w:rsidP="005C48DF">
      <w:pPr>
        <w:spacing w:after="0" w:line="480" w:lineRule="auto"/>
        <w:jc w:val="center"/>
        <w:rPr>
          <w:rFonts w:ascii="Times New Roman" w:hAnsi="Times New Roman" w:cs="Times New Roman"/>
          <w:sz w:val="24"/>
          <w:szCs w:val="24"/>
        </w:rPr>
      </w:pPr>
    </w:p>
    <w:p w:rsidR="00E2316D" w:rsidRDefault="00E2316D" w:rsidP="005C48DF">
      <w:pPr>
        <w:spacing w:after="0" w:line="480" w:lineRule="auto"/>
        <w:jc w:val="center"/>
        <w:rPr>
          <w:rFonts w:ascii="Times New Roman" w:hAnsi="Times New Roman" w:cs="Times New Roman"/>
          <w:sz w:val="24"/>
          <w:szCs w:val="24"/>
        </w:rPr>
      </w:pPr>
    </w:p>
    <w:p w:rsidR="00E2316D" w:rsidRDefault="00E2316D" w:rsidP="005C48DF">
      <w:pPr>
        <w:spacing w:after="0" w:line="480" w:lineRule="auto"/>
        <w:jc w:val="center"/>
        <w:rPr>
          <w:rFonts w:ascii="Times New Roman" w:hAnsi="Times New Roman" w:cs="Times New Roman"/>
          <w:sz w:val="24"/>
          <w:szCs w:val="24"/>
        </w:rPr>
      </w:pPr>
    </w:p>
    <w:p w:rsidR="00E2316D" w:rsidRDefault="00E2316D" w:rsidP="005C48DF">
      <w:pPr>
        <w:spacing w:after="0" w:line="480" w:lineRule="auto"/>
        <w:jc w:val="center"/>
        <w:rPr>
          <w:rFonts w:ascii="Times New Roman" w:hAnsi="Times New Roman" w:cs="Times New Roman"/>
          <w:sz w:val="24"/>
          <w:szCs w:val="24"/>
        </w:rPr>
      </w:pPr>
    </w:p>
    <w:p w:rsidR="00E2316D" w:rsidRDefault="00E2316D" w:rsidP="005C48DF">
      <w:pPr>
        <w:spacing w:after="0" w:line="480" w:lineRule="auto"/>
        <w:jc w:val="center"/>
        <w:rPr>
          <w:rFonts w:ascii="Times New Roman" w:hAnsi="Times New Roman" w:cs="Times New Roman"/>
          <w:sz w:val="24"/>
          <w:szCs w:val="24"/>
        </w:rPr>
      </w:pPr>
    </w:p>
    <w:p w:rsidR="00E2316D" w:rsidRDefault="00E2316D" w:rsidP="005C48DF">
      <w:pPr>
        <w:spacing w:after="0" w:line="480" w:lineRule="auto"/>
        <w:jc w:val="center"/>
        <w:rPr>
          <w:rFonts w:ascii="Times New Roman" w:hAnsi="Times New Roman" w:cs="Times New Roman"/>
          <w:sz w:val="24"/>
          <w:szCs w:val="24"/>
        </w:rPr>
      </w:pPr>
    </w:p>
    <w:p w:rsidR="00E2316D" w:rsidRDefault="00E2316D" w:rsidP="005C48DF">
      <w:pPr>
        <w:spacing w:after="0" w:line="480" w:lineRule="auto"/>
        <w:jc w:val="center"/>
        <w:rPr>
          <w:rFonts w:ascii="Times New Roman" w:hAnsi="Times New Roman" w:cs="Times New Roman"/>
          <w:sz w:val="24"/>
          <w:szCs w:val="24"/>
        </w:rPr>
      </w:pPr>
    </w:p>
    <w:p w:rsidR="00E2316D" w:rsidRDefault="00E2316D" w:rsidP="005C48DF">
      <w:pPr>
        <w:spacing w:after="0" w:line="480" w:lineRule="auto"/>
        <w:jc w:val="center"/>
        <w:rPr>
          <w:rFonts w:ascii="Times New Roman" w:hAnsi="Times New Roman" w:cs="Times New Roman"/>
          <w:sz w:val="24"/>
          <w:szCs w:val="24"/>
        </w:rPr>
      </w:pPr>
    </w:p>
    <w:p w:rsidR="00E2316D" w:rsidRDefault="00E2316D" w:rsidP="005C48DF">
      <w:pPr>
        <w:spacing w:after="0" w:line="480" w:lineRule="auto"/>
        <w:jc w:val="center"/>
        <w:rPr>
          <w:rFonts w:ascii="Times New Roman" w:hAnsi="Times New Roman" w:cs="Times New Roman"/>
          <w:sz w:val="24"/>
          <w:szCs w:val="24"/>
        </w:rPr>
      </w:pPr>
    </w:p>
    <w:p w:rsidR="00E2316D" w:rsidRDefault="00E2316D" w:rsidP="005C48DF">
      <w:pPr>
        <w:spacing w:after="0" w:line="480" w:lineRule="auto"/>
        <w:jc w:val="center"/>
        <w:rPr>
          <w:rFonts w:ascii="Times New Roman" w:hAnsi="Times New Roman" w:cs="Times New Roman"/>
          <w:sz w:val="24"/>
          <w:szCs w:val="24"/>
        </w:rPr>
      </w:pPr>
    </w:p>
    <w:p w:rsidR="0013766A" w:rsidRPr="005C48DF" w:rsidRDefault="00381ECC" w:rsidP="005C48DF">
      <w:pPr>
        <w:spacing w:after="0" w:line="480" w:lineRule="auto"/>
        <w:jc w:val="center"/>
        <w:rPr>
          <w:rFonts w:ascii="Times New Roman" w:hAnsi="Times New Roman" w:cs="Times New Roman"/>
          <w:sz w:val="24"/>
          <w:szCs w:val="24"/>
        </w:rPr>
      </w:pPr>
      <w:r w:rsidRPr="005C48DF">
        <w:rPr>
          <w:rFonts w:ascii="Times New Roman" w:hAnsi="Times New Roman" w:cs="Times New Roman"/>
          <w:sz w:val="24"/>
          <w:szCs w:val="24"/>
        </w:rPr>
        <w:lastRenderedPageBreak/>
        <w:t>References</w:t>
      </w:r>
    </w:p>
    <w:p w:rsidR="00980A22" w:rsidRPr="005C48DF" w:rsidRDefault="00381ECC" w:rsidP="005C48DF">
      <w:pPr>
        <w:spacing w:after="0" w:line="480" w:lineRule="auto"/>
        <w:ind w:left="720" w:hanging="720"/>
        <w:rPr>
          <w:rFonts w:ascii="Times New Roman" w:hAnsi="Times New Roman" w:cs="Times New Roman"/>
          <w:color w:val="222222"/>
          <w:sz w:val="24"/>
          <w:szCs w:val="24"/>
          <w:shd w:val="clear" w:color="auto" w:fill="FFFFFF"/>
        </w:rPr>
      </w:pPr>
      <w:r w:rsidRPr="005C48DF">
        <w:rPr>
          <w:rFonts w:ascii="Times New Roman" w:hAnsi="Times New Roman" w:cs="Times New Roman"/>
          <w:color w:val="222222"/>
          <w:sz w:val="24"/>
          <w:szCs w:val="24"/>
          <w:shd w:val="clear" w:color="auto" w:fill="FFFFFF"/>
        </w:rPr>
        <w:t>Brownson, R. C., Burke, T. A., Colditz, G. A., &amp; Samet, J. M. (2020). Reimagining public health in the aftermath of a pandemic. </w:t>
      </w:r>
      <w:r w:rsidRPr="005C48DF">
        <w:rPr>
          <w:rFonts w:ascii="Times New Roman" w:hAnsi="Times New Roman" w:cs="Times New Roman"/>
          <w:i/>
          <w:iCs/>
          <w:color w:val="222222"/>
          <w:sz w:val="24"/>
          <w:szCs w:val="24"/>
          <w:shd w:val="clear" w:color="auto" w:fill="FFFFFF"/>
        </w:rPr>
        <w:t>American journal of public heal</w:t>
      </w:r>
      <w:r w:rsidRPr="005C48DF">
        <w:rPr>
          <w:rFonts w:ascii="Times New Roman" w:hAnsi="Times New Roman" w:cs="Times New Roman"/>
          <w:i/>
          <w:iCs/>
          <w:color w:val="222222"/>
          <w:sz w:val="24"/>
          <w:szCs w:val="24"/>
          <w:shd w:val="clear" w:color="auto" w:fill="FFFFFF"/>
        </w:rPr>
        <w:t>th</w:t>
      </w:r>
      <w:r w:rsidRPr="005C48DF">
        <w:rPr>
          <w:rFonts w:ascii="Times New Roman" w:hAnsi="Times New Roman" w:cs="Times New Roman"/>
          <w:color w:val="222222"/>
          <w:sz w:val="24"/>
          <w:szCs w:val="24"/>
          <w:shd w:val="clear" w:color="auto" w:fill="FFFFFF"/>
        </w:rPr>
        <w:t>, </w:t>
      </w:r>
      <w:r w:rsidRPr="005C48DF">
        <w:rPr>
          <w:rFonts w:ascii="Times New Roman" w:hAnsi="Times New Roman" w:cs="Times New Roman"/>
          <w:i/>
          <w:iCs/>
          <w:color w:val="222222"/>
          <w:sz w:val="24"/>
          <w:szCs w:val="24"/>
          <w:shd w:val="clear" w:color="auto" w:fill="FFFFFF"/>
        </w:rPr>
        <w:t>110</w:t>
      </w:r>
      <w:r w:rsidRPr="005C48DF">
        <w:rPr>
          <w:rFonts w:ascii="Times New Roman" w:hAnsi="Times New Roman" w:cs="Times New Roman"/>
          <w:color w:val="222222"/>
          <w:sz w:val="24"/>
          <w:szCs w:val="24"/>
          <w:shd w:val="clear" w:color="auto" w:fill="FFFFFF"/>
        </w:rPr>
        <w:t>(11), 1605-1610.</w:t>
      </w:r>
    </w:p>
    <w:p w:rsidR="00F131F3" w:rsidRPr="005C48DF" w:rsidRDefault="00381ECC" w:rsidP="005C48DF">
      <w:pPr>
        <w:spacing w:after="0" w:line="480" w:lineRule="auto"/>
        <w:ind w:left="720" w:hanging="720"/>
        <w:rPr>
          <w:rFonts w:ascii="Times New Roman" w:hAnsi="Times New Roman" w:cs="Times New Roman"/>
          <w:color w:val="222222"/>
          <w:sz w:val="24"/>
          <w:szCs w:val="24"/>
          <w:shd w:val="clear" w:color="auto" w:fill="FFFFFF"/>
        </w:rPr>
      </w:pPr>
      <w:r w:rsidRPr="005C48DF">
        <w:rPr>
          <w:rFonts w:ascii="Times New Roman" w:hAnsi="Times New Roman" w:cs="Times New Roman"/>
          <w:color w:val="222222"/>
          <w:sz w:val="24"/>
          <w:szCs w:val="24"/>
          <w:shd w:val="clear" w:color="auto" w:fill="FFFFFF"/>
        </w:rPr>
        <w:t>Taylor, C. (2019). 2. The Nature and Scope of Distributive Justice. In </w:t>
      </w:r>
      <w:r w:rsidRPr="005C48DF">
        <w:rPr>
          <w:rFonts w:ascii="Times New Roman" w:hAnsi="Times New Roman" w:cs="Times New Roman"/>
          <w:i/>
          <w:iCs/>
          <w:color w:val="222222"/>
          <w:sz w:val="24"/>
          <w:szCs w:val="24"/>
          <w:shd w:val="clear" w:color="auto" w:fill="FFFFFF"/>
        </w:rPr>
        <w:t>justice and equality here and now</w:t>
      </w:r>
      <w:r w:rsidRPr="005C48DF">
        <w:rPr>
          <w:rFonts w:ascii="Times New Roman" w:hAnsi="Times New Roman" w:cs="Times New Roman"/>
          <w:color w:val="222222"/>
          <w:sz w:val="24"/>
          <w:szCs w:val="24"/>
          <w:shd w:val="clear" w:color="auto" w:fill="FFFFFF"/>
        </w:rPr>
        <w:t xml:space="preserve"> (pp. 34-67). Cornell University Press. </w:t>
      </w:r>
      <w:r w:rsidR="00870372" w:rsidRPr="005C48DF">
        <w:rPr>
          <w:rFonts w:ascii="Times New Roman" w:hAnsi="Times New Roman" w:cs="Times New Roman"/>
          <w:color w:val="222222"/>
          <w:sz w:val="24"/>
          <w:szCs w:val="24"/>
          <w:shd w:val="clear" w:color="auto" w:fill="FFFFFF"/>
        </w:rPr>
        <w:t xml:space="preserve"> </w:t>
      </w:r>
    </w:p>
    <w:p w:rsidR="005C48DF" w:rsidRPr="005C48DF" w:rsidRDefault="005C48DF" w:rsidP="005C48DF">
      <w:pPr>
        <w:spacing w:after="0" w:line="480" w:lineRule="auto"/>
        <w:ind w:left="720" w:hanging="720"/>
        <w:rPr>
          <w:rFonts w:ascii="Times New Roman" w:hAnsi="Times New Roman" w:cs="Times New Roman"/>
          <w:color w:val="222222"/>
          <w:sz w:val="24"/>
          <w:szCs w:val="24"/>
          <w:shd w:val="clear" w:color="auto" w:fill="FFFFFF"/>
        </w:rPr>
      </w:pPr>
    </w:p>
    <w:p w:rsidR="005C48DF" w:rsidRPr="005C48DF" w:rsidRDefault="005C48DF" w:rsidP="005C48DF">
      <w:pPr>
        <w:spacing w:after="0" w:line="480" w:lineRule="auto"/>
        <w:ind w:left="720" w:hanging="720"/>
        <w:rPr>
          <w:rFonts w:ascii="Times New Roman" w:hAnsi="Times New Roman" w:cs="Times New Roman"/>
          <w:color w:val="222222"/>
          <w:sz w:val="24"/>
          <w:szCs w:val="24"/>
          <w:shd w:val="clear" w:color="auto" w:fill="FFFFFF"/>
        </w:rPr>
      </w:pPr>
    </w:p>
    <w:p w:rsidR="005C48DF" w:rsidRPr="005C48DF" w:rsidRDefault="005C48DF" w:rsidP="005C48DF">
      <w:pPr>
        <w:spacing w:after="0" w:line="480" w:lineRule="auto"/>
        <w:ind w:left="720" w:hanging="720"/>
        <w:rPr>
          <w:rFonts w:ascii="Times New Roman" w:hAnsi="Times New Roman" w:cs="Times New Roman"/>
          <w:color w:val="222222"/>
          <w:sz w:val="24"/>
          <w:szCs w:val="24"/>
          <w:shd w:val="clear" w:color="auto" w:fill="FFFFFF"/>
        </w:rPr>
      </w:pPr>
    </w:p>
    <w:p w:rsidR="005C48DF" w:rsidRPr="005C48DF" w:rsidRDefault="005C48DF" w:rsidP="005C48DF">
      <w:pPr>
        <w:spacing w:after="0" w:line="480" w:lineRule="auto"/>
        <w:ind w:left="720" w:hanging="720"/>
        <w:rPr>
          <w:rFonts w:ascii="Times New Roman" w:hAnsi="Times New Roman" w:cs="Times New Roman"/>
          <w:color w:val="222222"/>
          <w:sz w:val="24"/>
          <w:szCs w:val="24"/>
          <w:shd w:val="clear" w:color="auto" w:fill="FFFFFF"/>
        </w:rPr>
      </w:pPr>
    </w:p>
    <w:p w:rsidR="005C48DF" w:rsidRPr="005C48DF" w:rsidRDefault="005C48DF" w:rsidP="005C48DF">
      <w:pPr>
        <w:spacing w:after="0" w:line="480" w:lineRule="auto"/>
        <w:ind w:left="720" w:hanging="720"/>
        <w:rPr>
          <w:rFonts w:ascii="Times New Roman" w:hAnsi="Times New Roman" w:cs="Times New Roman"/>
          <w:color w:val="222222"/>
          <w:sz w:val="24"/>
          <w:szCs w:val="24"/>
          <w:shd w:val="clear" w:color="auto" w:fill="FFFFFF"/>
        </w:rPr>
      </w:pPr>
    </w:p>
    <w:p w:rsidR="005C48DF" w:rsidRPr="005C48DF" w:rsidRDefault="005C48DF" w:rsidP="005C48DF">
      <w:pPr>
        <w:spacing w:after="0" w:line="480" w:lineRule="auto"/>
        <w:ind w:left="720" w:hanging="720"/>
        <w:rPr>
          <w:rFonts w:ascii="Times New Roman" w:hAnsi="Times New Roman" w:cs="Times New Roman"/>
          <w:color w:val="222222"/>
          <w:sz w:val="24"/>
          <w:szCs w:val="24"/>
          <w:shd w:val="clear" w:color="auto" w:fill="FFFFFF"/>
        </w:rPr>
      </w:pPr>
    </w:p>
    <w:p w:rsidR="005C48DF" w:rsidRPr="005C48DF" w:rsidRDefault="005C48DF" w:rsidP="005C48DF">
      <w:pPr>
        <w:spacing w:after="0" w:line="480" w:lineRule="auto"/>
        <w:ind w:left="720" w:hanging="720"/>
        <w:rPr>
          <w:rFonts w:ascii="Times New Roman" w:hAnsi="Times New Roman" w:cs="Times New Roman"/>
          <w:color w:val="222222"/>
          <w:sz w:val="24"/>
          <w:szCs w:val="24"/>
          <w:shd w:val="clear" w:color="auto" w:fill="FFFFFF"/>
        </w:rPr>
      </w:pPr>
    </w:p>
    <w:p w:rsidR="005C48DF" w:rsidRPr="005C48DF" w:rsidRDefault="005C48DF" w:rsidP="005C48DF">
      <w:pPr>
        <w:spacing w:after="0" w:line="480" w:lineRule="auto"/>
        <w:ind w:left="720" w:hanging="720"/>
        <w:rPr>
          <w:rFonts w:ascii="Times New Roman" w:hAnsi="Times New Roman" w:cs="Times New Roman"/>
          <w:color w:val="222222"/>
          <w:sz w:val="24"/>
          <w:szCs w:val="24"/>
          <w:shd w:val="clear" w:color="auto" w:fill="FFFFFF"/>
        </w:rPr>
      </w:pPr>
    </w:p>
    <w:p w:rsidR="005C48DF" w:rsidRPr="005C48DF" w:rsidRDefault="005C48DF" w:rsidP="005C48DF">
      <w:pPr>
        <w:spacing w:after="0" w:line="480" w:lineRule="auto"/>
        <w:ind w:left="720" w:hanging="720"/>
        <w:rPr>
          <w:rFonts w:ascii="Times New Roman" w:hAnsi="Times New Roman" w:cs="Times New Roman"/>
          <w:color w:val="222222"/>
          <w:sz w:val="24"/>
          <w:szCs w:val="24"/>
          <w:shd w:val="clear" w:color="auto" w:fill="FFFFFF"/>
        </w:rPr>
      </w:pPr>
    </w:p>
    <w:p w:rsidR="005C48DF" w:rsidRPr="005C48DF" w:rsidRDefault="005C48DF" w:rsidP="005C48DF">
      <w:pPr>
        <w:spacing w:after="0" w:line="480" w:lineRule="auto"/>
        <w:ind w:left="720" w:hanging="720"/>
        <w:rPr>
          <w:rFonts w:ascii="Times New Roman" w:hAnsi="Times New Roman" w:cs="Times New Roman"/>
          <w:color w:val="222222"/>
          <w:sz w:val="24"/>
          <w:szCs w:val="24"/>
          <w:shd w:val="clear" w:color="auto" w:fill="FFFFFF"/>
        </w:rPr>
      </w:pPr>
    </w:p>
    <w:p w:rsidR="005C48DF" w:rsidRPr="005C48DF" w:rsidRDefault="005C48DF" w:rsidP="005C48DF">
      <w:pPr>
        <w:spacing w:after="0" w:line="480" w:lineRule="auto"/>
        <w:ind w:left="720" w:hanging="720"/>
        <w:rPr>
          <w:rFonts w:ascii="Times New Roman" w:hAnsi="Times New Roman" w:cs="Times New Roman"/>
          <w:color w:val="222222"/>
          <w:sz w:val="24"/>
          <w:szCs w:val="24"/>
          <w:shd w:val="clear" w:color="auto" w:fill="FFFFFF"/>
        </w:rPr>
      </w:pPr>
    </w:p>
    <w:p w:rsidR="005C48DF" w:rsidRPr="005C48DF" w:rsidRDefault="005C48DF" w:rsidP="005C48DF">
      <w:pPr>
        <w:spacing w:after="0" w:line="480" w:lineRule="auto"/>
        <w:ind w:left="720" w:hanging="720"/>
        <w:rPr>
          <w:rFonts w:ascii="Times New Roman" w:hAnsi="Times New Roman" w:cs="Times New Roman"/>
          <w:color w:val="222222"/>
          <w:sz w:val="24"/>
          <w:szCs w:val="24"/>
          <w:shd w:val="clear" w:color="auto" w:fill="FFFFFF"/>
        </w:rPr>
      </w:pPr>
    </w:p>
    <w:p w:rsidR="005C48DF" w:rsidRPr="005C48DF" w:rsidRDefault="005C48DF" w:rsidP="005C48DF">
      <w:pPr>
        <w:spacing w:after="0" w:line="480" w:lineRule="auto"/>
        <w:ind w:left="720" w:hanging="720"/>
        <w:rPr>
          <w:rFonts w:ascii="Times New Roman" w:hAnsi="Times New Roman" w:cs="Times New Roman"/>
          <w:color w:val="222222"/>
          <w:sz w:val="24"/>
          <w:szCs w:val="24"/>
          <w:shd w:val="clear" w:color="auto" w:fill="FFFFFF"/>
        </w:rPr>
      </w:pPr>
    </w:p>
    <w:p w:rsidR="005C48DF" w:rsidRPr="005C48DF" w:rsidRDefault="005C48DF" w:rsidP="005C48DF">
      <w:pPr>
        <w:spacing w:after="0" w:line="480" w:lineRule="auto"/>
        <w:ind w:left="720" w:hanging="720"/>
        <w:rPr>
          <w:rFonts w:ascii="Times New Roman" w:hAnsi="Times New Roman" w:cs="Times New Roman"/>
          <w:sz w:val="24"/>
          <w:szCs w:val="24"/>
        </w:rPr>
      </w:pPr>
    </w:p>
    <w:sectPr w:rsidR="005C48DF" w:rsidRPr="005C48DF" w:rsidSect="005C48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1ECC" w:rsidRDefault="00381ECC">
      <w:pPr>
        <w:spacing w:after="0" w:line="240" w:lineRule="auto"/>
      </w:pPr>
      <w:r>
        <w:separator/>
      </w:r>
    </w:p>
  </w:endnote>
  <w:endnote w:type="continuationSeparator" w:id="0">
    <w:p w:rsidR="00381ECC" w:rsidRDefault="00381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1ECC" w:rsidRDefault="00381ECC">
      <w:pPr>
        <w:spacing w:after="0" w:line="240" w:lineRule="auto"/>
      </w:pPr>
      <w:r>
        <w:separator/>
      </w:r>
    </w:p>
  </w:footnote>
  <w:footnote w:type="continuationSeparator" w:id="0">
    <w:p w:rsidR="00381ECC" w:rsidRDefault="00381E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3766105"/>
      <w:docPartObj>
        <w:docPartGallery w:val="Page Numbers (Top of Page)"/>
        <w:docPartUnique/>
      </w:docPartObj>
    </w:sdtPr>
    <w:sdtEndPr>
      <w:rPr>
        <w:noProof/>
      </w:rPr>
    </w:sdtEndPr>
    <w:sdtContent>
      <w:p w:rsidR="005C48DF" w:rsidRDefault="00381ECC">
        <w:pPr>
          <w:pStyle w:val="Header"/>
          <w:jc w:val="right"/>
        </w:pPr>
        <w:r>
          <w:rPr>
            <w:rFonts w:ascii="Times New Roman" w:hAnsi="Times New Roman" w:cs="Times New Roman"/>
            <w:sz w:val="24"/>
            <w:szCs w:val="24"/>
          </w:rPr>
          <w:t>LESSONS</w:t>
        </w:r>
        <w:r w:rsidRPr="005C48DF">
          <w:rPr>
            <w:rFonts w:ascii="Times New Roman" w:hAnsi="Times New Roman" w:cs="Times New Roman"/>
            <w:sz w:val="24"/>
            <w:szCs w:val="24"/>
          </w:rPr>
          <w:t xml:space="preserve"> </w:t>
        </w:r>
        <w:r w:rsidR="00E2316D">
          <w:rPr>
            <w:rFonts w:ascii="Times New Roman" w:hAnsi="Times New Roman" w:cs="Times New Roman"/>
            <w:sz w:val="24"/>
            <w:szCs w:val="24"/>
          </w:rPr>
          <w:t xml:space="preserve">                                                                                                                                       </w:t>
        </w:r>
        <w:r w:rsidRPr="005C48DF">
          <w:rPr>
            <w:rFonts w:ascii="Times New Roman" w:hAnsi="Times New Roman" w:cs="Times New Roman"/>
            <w:sz w:val="24"/>
            <w:szCs w:val="24"/>
          </w:rPr>
          <w:fldChar w:fldCharType="begin"/>
        </w:r>
        <w:r w:rsidRPr="005C48DF">
          <w:rPr>
            <w:rFonts w:ascii="Times New Roman" w:hAnsi="Times New Roman" w:cs="Times New Roman"/>
            <w:sz w:val="24"/>
            <w:szCs w:val="24"/>
          </w:rPr>
          <w:instrText xml:space="preserve"> PAGE   \* MERGEFORMAT </w:instrText>
        </w:r>
        <w:r w:rsidRPr="005C48DF">
          <w:rPr>
            <w:rFonts w:ascii="Times New Roman" w:hAnsi="Times New Roman" w:cs="Times New Roman"/>
            <w:sz w:val="24"/>
            <w:szCs w:val="24"/>
          </w:rPr>
          <w:fldChar w:fldCharType="separate"/>
        </w:r>
        <w:r w:rsidR="0033029F">
          <w:rPr>
            <w:rFonts w:ascii="Times New Roman" w:hAnsi="Times New Roman" w:cs="Times New Roman"/>
            <w:noProof/>
            <w:sz w:val="24"/>
            <w:szCs w:val="24"/>
          </w:rPr>
          <w:t>2</w:t>
        </w:r>
        <w:r w:rsidRPr="005C48DF">
          <w:rPr>
            <w:rFonts w:ascii="Times New Roman" w:hAnsi="Times New Roman" w:cs="Times New Roman"/>
            <w:noProof/>
            <w:sz w:val="24"/>
            <w:szCs w:val="24"/>
          </w:rPr>
          <w:fldChar w:fldCharType="end"/>
        </w:r>
      </w:p>
    </w:sdtContent>
  </w:sdt>
  <w:p w:rsidR="005C48DF" w:rsidRDefault="005C48D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8DF" w:rsidRPr="005C48DF" w:rsidRDefault="00381ECC">
    <w:pPr>
      <w:pStyle w:val="Header"/>
      <w:rPr>
        <w:rFonts w:ascii="Times New Roman" w:hAnsi="Times New Roman" w:cs="Times New Roman"/>
        <w:sz w:val="24"/>
        <w:szCs w:val="24"/>
      </w:rPr>
    </w:pPr>
    <w:r>
      <w:rPr>
        <w:rFonts w:ascii="Times New Roman" w:hAnsi="Times New Roman" w:cs="Times New Roman"/>
        <w:sz w:val="24"/>
        <w:szCs w:val="24"/>
      </w:rPr>
      <w:t xml:space="preserve">Running head: LESSONS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0BD"/>
    <w:rsid w:val="0007199A"/>
    <w:rsid w:val="0013766A"/>
    <w:rsid w:val="001404E3"/>
    <w:rsid w:val="001A6356"/>
    <w:rsid w:val="001E4C25"/>
    <w:rsid w:val="002A1040"/>
    <w:rsid w:val="00321445"/>
    <w:rsid w:val="0033029F"/>
    <w:rsid w:val="00352F4D"/>
    <w:rsid w:val="0035791C"/>
    <w:rsid w:val="00381ECC"/>
    <w:rsid w:val="005C48DF"/>
    <w:rsid w:val="005F3401"/>
    <w:rsid w:val="006100E5"/>
    <w:rsid w:val="00767B47"/>
    <w:rsid w:val="00814C24"/>
    <w:rsid w:val="00870372"/>
    <w:rsid w:val="00923C56"/>
    <w:rsid w:val="00960ED9"/>
    <w:rsid w:val="00980A22"/>
    <w:rsid w:val="00A61063"/>
    <w:rsid w:val="00A84D74"/>
    <w:rsid w:val="00B31588"/>
    <w:rsid w:val="00B52426"/>
    <w:rsid w:val="00B66543"/>
    <w:rsid w:val="00BF20BD"/>
    <w:rsid w:val="00CF662B"/>
    <w:rsid w:val="00E02C81"/>
    <w:rsid w:val="00E2316D"/>
    <w:rsid w:val="00E233AB"/>
    <w:rsid w:val="00E5717E"/>
    <w:rsid w:val="00E61F66"/>
    <w:rsid w:val="00ED3FFE"/>
    <w:rsid w:val="00F131F3"/>
    <w:rsid w:val="00F66707"/>
    <w:rsid w:val="00FE3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45BBCB-2DE2-4CF1-8F72-9553E659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8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8DF"/>
  </w:style>
  <w:style w:type="paragraph" w:styleId="Footer">
    <w:name w:val="footer"/>
    <w:basedOn w:val="Normal"/>
    <w:link w:val="FooterChar"/>
    <w:uiPriority w:val="99"/>
    <w:unhideWhenUsed/>
    <w:rsid w:val="005C48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8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2021-11-03T22:38:00Z</dcterms:created>
  <dcterms:modified xsi:type="dcterms:W3CDTF">2021-11-03T22:38:00Z</dcterms:modified>
</cp:coreProperties>
</file>